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60" w:rsidRDefault="00CF0260" w:rsidP="00CF02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F0260" w:rsidRDefault="00CF0260" w:rsidP="00CF02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«Шаховская средняя </w:t>
      </w:r>
    </w:p>
    <w:p w:rsidR="00CF0260" w:rsidRDefault="00CF0260" w:rsidP="00CF02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 № 1»</w:t>
      </w:r>
    </w:p>
    <w:p w:rsidR="00CF0260" w:rsidRDefault="00CF0260" w:rsidP="00CF02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____________Е.А.Комарова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0260" w:rsidRDefault="00CF0260" w:rsidP="00CF0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260" w:rsidRDefault="00CF0260" w:rsidP="00CF0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2F">
        <w:rPr>
          <w:rFonts w:ascii="Times New Roman" w:hAnsi="Times New Roman" w:cs="Times New Roman"/>
          <w:b/>
          <w:sz w:val="28"/>
          <w:szCs w:val="28"/>
        </w:rPr>
        <w:t>План по реализации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D2F">
        <w:rPr>
          <w:rFonts w:ascii="Times New Roman" w:hAnsi="Times New Roman" w:cs="Times New Roman"/>
          <w:b/>
          <w:sz w:val="28"/>
          <w:szCs w:val="28"/>
        </w:rPr>
        <w:t>по модернизации  общего образования</w:t>
      </w:r>
    </w:p>
    <w:p w:rsidR="00CF0260" w:rsidRPr="009B6D2F" w:rsidRDefault="00CF0260" w:rsidP="00CF0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D2F">
        <w:rPr>
          <w:rFonts w:ascii="Times New Roman" w:hAnsi="Times New Roman" w:cs="Times New Roman"/>
          <w:b/>
          <w:sz w:val="28"/>
          <w:szCs w:val="28"/>
        </w:rPr>
        <w:t xml:space="preserve"> в МБОУ «Шаховская средняя общеобразовательная школа №1»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2012</w:t>
      </w:r>
      <w:r w:rsidRPr="009B6D2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F0260" w:rsidRDefault="00CF0260" w:rsidP="00CF0260"/>
    <w:tbl>
      <w:tblPr>
        <w:tblStyle w:val="a3"/>
        <w:tblW w:w="15660" w:type="dxa"/>
        <w:tblInd w:w="-792" w:type="dxa"/>
        <w:tblLook w:val="01E0"/>
      </w:tblPr>
      <w:tblGrid>
        <w:gridCol w:w="720"/>
        <w:gridCol w:w="7380"/>
        <w:gridCol w:w="2340"/>
        <w:gridCol w:w="1980"/>
        <w:gridCol w:w="3240"/>
      </w:tblGrid>
      <w:tr w:rsidR="00CF0260" w:rsidTr="00B31C11">
        <w:tc>
          <w:tcPr>
            <w:tcW w:w="720" w:type="dxa"/>
          </w:tcPr>
          <w:p w:rsidR="00CF0260" w:rsidRDefault="00CF0260" w:rsidP="00B31C11">
            <w:r>
              <w:t>№№</w:t>
            </w:r>
          </w:p>
        </w:tc>
        <w:tc>
          <w:tcPr>
            <w:tcW w:w="7380" w:type="dxa"/>
          </w:tcPr>
          <w:p w:rsidR="00CF0260" w:rsidRPr="009B6D2F" w:rsidRDefault="00CF0260" w:rsidP="00B31C11">
            <w:pPr>
              <w:jc w:val="center"/>
              <w:rPr>
                <w:b/>
              </w:rPr>
            </w:pPr>
            <w:r w:rsidRPr="009B6D2F">
              <w:rPr>
                <w:b/>
              </w:rPr>
              <w:t>Мероприятия</w:t>
            </w:r>
          </w:p>
          <w:p w:rsidR="00CF0260" w:rsidRPr="009B6D2F" w:rsidRDefault="00CF0260" w:rsidP="00B31C11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F0260" w:rsidRPr="009B6D2F" w:rsidRDefault="00CF0260" w:rsidP="00B31C11">
            <w:pPr>
              <w:jc w:val="center"/>
              <w:rPr>
                <w:b/>
              </w:rPr>
            </w:pPr>
            <w:r w:rsidRPr="009B6D2F">
              <w:rPr>
                <w:b/>
              </w:rPr>
              <w:t>Ответственные</w:t>
            </w:r>
          </w:p>
          <w:p w:rsidR="00CF0260" w:rsidRPr="009B6D2F" w:rsidRDefault="00CF0260" w:rsidP="00B31C11">
            <w:pPr>
              <w:jc w:val="center"/>
              <w:rPr>
                <w:b/>
              </w:rPr>
            </w:pPr>
            <w:r w:rsidRPr="009B6D2F">
              <w:rPr>
                <w:b/>
              </w:rPr>
              <w:t>исполнители</w:t>
            </w:r>
          </w:p>
        </w:tc>
        <w:tc>
          <w:tcPr>
            <w:tcW w:w="1980" w:type="dxa"/>
          </w:tcPr>
          <w:p w:rsidR="00CF0260" w:rsidRPr="009B6D2F" w:rsidRDefault="00CF0260" w:rsidP="00B31C11">
            <w:pPr>
              <w:jc w:val="center"/>
              <w:rPr>
                <w:b/>
              </w:rPr>
            </w:pPr>
            <w:r w:rsidRPr="009B6D2F">
              <w:rPr>
                <w:b/>
              </w:rPr>
              <w:t>Сроки</w:t>
            </w:r>
          </w:p>
        </w:tc>
        <w:tc>
          <w:tcPr>
            <w:tcW w:w="3240" w:type="dxa"/>
          </w:tcPr>
          <w:p w:rsidR="00CF0260" w:rsidRPr="009B6D2F" w:rsidRDefault="00CF0260" w:rsidP="00B31C11">
            <w:pPr>
              <w:jc w:val="center"/>
              <w:rPr>
                <w:b/>
              </w:rPr>
            </w:pPr>
            <w:r w:rsidRPr="009B6D2F">
              <w:rPr>
                <w:b/>
              </w:rPr>
              <w:t>Результат</w:t>
            </w:r>
          </w:p>
        </w:tc>
      </w:tr>
      <w:tr w:rsidR="00CF0260" w:rsidTr="00B31C11">
        <w:tc>
          <w:tcPr>
            <w:tcW w:w="15660" w:type="dxa"/>
            <w:gridSpan w:val="5"/>
          </w:tcPr>
          <w:p w:rsidR="00CF0260" w:rsidRPr="001D7E36" w:rsidRDefault="00CF0260" w:rsidP="00B31C11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1D7E36">
              <w:rPr>
                <w:b/>
                <w:sz w:val="24"/>
                <w:szCs w:val="24"/>
              </w:rPr>
              <w:t>Организационно- управленческое, нормативное, методическое обеспечение</w:t>
            </w:r>
          </w:p>
          <w:p w:rsidR="00CF0260" w:rsidRDefault="00CF0260" w:rsidP="00B31C11">
            <w:pPr>
              <w:ind w:left="360"/>
            </w:pPr>
          </w:p>
        </w:tc>
      </w:tr>
      <w:tr w:rsidR="00CF0260" w:rsidTr="00B31C11">
        <w:tc>
          <w:tcPr>
            <w:tcW w:w="720" w:type="dxa"/>
          </w:tcPr>
          <w:p w:rsidR="00CF0260" w:rsidRDefault="00CF0260" w:rsidP="00B31C11">
            <w:r>
              <w:t>1.1</w:t>
            </w:r>
          </w:p>
        </w:tc>
        <w:tc>
          <w:tcPr>
            <w:tcW w:w="7380" w:type="dxa"/>
          </w:tcPr>
          <w:p w:rsidR="00CF0260" w:rsidRDefault="00CF0260" w:rsidP="00B31C11">
            <w:r>
              <w:t>Утверждение плана мероприятий по модернизации общего образования  в  Шаховской средней школе №1  в 2012 году и согласование основных показателей с Муниципальным Советом по реализации ПНПО и РКПМО (далее - МС)</w:t>
            </w:r>
          </w:p>
        </w:tc>
        <w:tc>
          <w:tcPr>
            <w:tcW w:w="2340" w:type="dxa"/>
          </w:tcPr>
          <w:p w:rsidR="00CF0260" w:rsidRDefault="00CF0260" w:rsidP="00B31C11">
            <w:r>
              <w:t>Директор школы Комарова Е.А.</w:t>
            </w:r>
          </w:p>
        </w:tc>
        <w:tc>
          <w:tcPr>
            <w:tcW w:w="1980" w:type="dxa"/>
          </w:tcPr>
          <w:p w:rsidR="00CF0260" w:rsidRDefault="006334E3" w:rsidP="00B31C11">
            <w:r>
              <w:t>апрель</w:t>
            </w:r>
          </w:p>
        </w:tc>
        <w:tc>
          <w:tcPr>
            <w:tcW w:w="3240" w:type="dxa"/>
          </w:tcPr>
          <w:p w:rsidR="00CF0260" w:rsidRPr="00B95CEE" w:rsidRDefault="00CF0260" w:rsidP="00B31C11">
            <w:r>
              <w:t>План мероприятий, утверждённый директором Е.А.Комаровой</w:t>
            </w:r>
          </w:p>
        </w:tc>
      </w:tr>
      <w:tr w:rsidR="00CF0260" w:rsidTr="00B31C11">
        <w:tc>
          <w:tcPr>
            <w:tcW w:w="720" w:type="dxa"/>
          </w:tcPr>
          <w:p w:rsidR="00CF0260" w:rsidRDefault="00CF0260" w:rsidP="00B31C11">
            <w:r>
              <w:t>1.2</w:t>
            </w:r>
          </w:p>
        </w:tc>
        <w:tc>
          <w:tcPr>
            <w:tcW w:w="7380" w:type="dxa"/>
          </w:tcPr>
          <w:p w:rsidR="00CF0260" w:rsidRDefault="00CF0260" w:rsidP="00B31C11">
            <w:r>
              <w:t>Определение лиц, ответственных за реализацию мероприятий в образовательном учреждении</w:t>
            </w:r>
          </w:p>
        </w:tc>
        <w:tc>
          <w:tcPr>
            <w:tcW w:w="2340" w:type="dxa"/>
          </w:tcPr>
          <w:p w:rsidR="00CF0260" w:rsidRDefault="00CF0260" w:rsidP="00B31C11">
            <w:r>
              <w:t>Заместитель директора  по УВР Иншакова О.А.</w:t>
            </w:r>
          </w:p>
        </w:tc>
        <w:tc>
          <w:tcPr>
            <w:tcW w:w="1980" w:type="dxa"/>
          </w:tcPr>
          <w:p w:rsidR="00CF0260" w:rsidRDefault="006334E3" w:rsidP="00B31C11">
            <w:r>
              <w:t>апрель</w:t>
            </w:r>
          </w:p>
        </w:tc>
        <w:tc>
          <w:tcPr>
            <w:tcW w:w="3240" w:type="dxa"/>
          </w:tcPr>
          <w:p w:rsidR="00CF0260" w:rsidRDefault="00CF0260" w:rsidP="00B31C11">
            <w:r>
              <w:t>Приказ по общеобразовательному учреждению  (далее - ОУ)</w:t>
            </w:r>
          </w:p>
        </w:tc>
      </w:tr>
      <w:tr w:rsidR="00CF0260" w:rsidTr="00B31C11">
        <w:tc>
          <w:tcPr>
            <w:tcW w:w="720" w:type="dxa"/>
          </w:tcPr>
          <w:p w:rsidR="00CF0260" w:rsidRDefault="00CF0260" w:rsidP="00B31C11">
            <w:r>
              <w:t>1.3</w:t>
            </w:r>
          </w:p>
        </w:tc>
        <w:tc>
          <w:tcPr>
            <w:tcW w:w="7380" w:type="dxa"/>
          </w:tcPr>
          <w:p w:rsidR="00CF0260" w:rsidRDefault="00CF0260" w:rsidP="00B31C11">
            <w:r>
              <w:t>Подготовка нормативно-правовой базы, приведение уставных документов и локальных актов  в соответствие с требованиями модернизации региональных систем общего образования</w:t>
            </w:r>
          </w:p>
        </w:tc>
        <w:tc>
          <w:tcPr>
            <w:tcW w:w="2340" w:type="dxa"/>
          </w:tcPr>
          <w:p w:rsidR="00CF0260" w:rsidRPr="00B95CEE" w:rsidRDefault="00CF0260" w:rsidP="00B31C11">
            <w:pPr>
              <w:rPr>
                <w:color w:val="FF0000"/>
              </w:rPr>
            </w:pPr>
            <w:r>
              <w:t>Директор школы Комарова Е.А.</w:t>
            </w:r>
          </w:p>
        </w:tc>
        <w:tc>
          <w:tcPr>
            <w:tcW w:w="1980" w:type="dxa"/>
          </w:tcPr>
          <w:p w:rsidR="00CF0260" w:rsidRDefault="00CF0260" w:rsidP="00B31C11">
            <w:r>
              <w:t>август –</w:t>
            </w:r>
          </w:p>
          <w:p w:rsidR="00CF0260" w:rsidRDefault="00CF0260" w:rsidP="00B31C11">
            <w:r>
              <w:t>сентябрь</w:t>
            </w:r>
          </w:p>
        </w:tc>
        <w:tc>
          <w:tcPr>
            <w:tcW w:w="3240" w:type="dxa"/>
          </w:tcPr>
          <w:p w:rsidR="00CF0260" w:rsidRPr="00B95CEE" w:rsidRDefault="00CF0260" w:rsidP="00B31C11">
            <w:r w:rsidRPr="00B95CEE">
              <w:t>Локальные акты.</w:t>
            </w:r>
          </w:p>
          <w:p w:rsidR="00CF0260" w:rsidRPr="00B95CEE" w:rsidRDefault="00CF0260" w:rsidP="00B31C11">
            <w:r w:rsidRPr="00B95CEE">
              <w:t>Обновлённые и дополненные  локальные акты</w:t>
            </w:r>
          </w:p>
        </w:tc>
      </w:tr>
      <w:tr w:rsidR="00CF0260" w:rsidTr="00B31C11">
        <w:tc>
          <w:tcPr>
            <w:tcW w:w="720" w:type="dxa"/>
          </w:tcPr>
          <w:p w:rsidR="00CF0260" w:rsidRDefault="00CF0260" w:rsidP="00B31C11">
            <w:r>
              <w:t>1.</w:t>
            </w:r>
            <w:r w:rsidR="001D7E36">
              <w:t>4</w:t>
            </w:r>
          </w:p>
        </w:tc>
        <w:tc>
          <w:tcPr>
            <w:tcW w:w="7380" w:type="dxa"/>
          </w:tcPr>
          <w:p w:rsidR="00CF0260" w:rsidRPr="005E1484" w:rsidRDefault="00CF0260" w:rsidP="00B31C11">
            <w:r w:rsidRPr="005E1484">
              <w:t>Внедрение рекомендаций Министерства образования Московской области по системе  оплаты труда учителей, обеспечивающей стимулирование качества работы и профессиональное развитие учителей (включая вопросы оценки качества работы учителей, использование результатов оценки при распределении стимулирующей части фонда о</w:t>
            </w:r>
            <w:r>
              <w:t>платы труда, участие управляющего</w:t>
            </w:r>
            <w:r w:rsidRPr="005E1484">
              <w:t xml:space="preserve"> со</w:t>
            </w:r>
            <w:r>
              <w:t>вета</w:t>
            </w:r>
            <w:r w:rsidRPr="005E1484">
              <w:t xml:space="preserve"> в распределении стимулирующей части фонда оплаты труда)</w:t>
            </w:r>
          </w:p>
        </w:tc>
        <w:tc>
          <w:tcPr>
            <w:tcW w:w="2340" w:type="dxa"/>
          </w:tcPr>
          <w:p w:rsidR="00CF0260" w:rsidRDefault="00CF0260" w:rsidP="00B31C11">
            <w:r>
              <w:t>Воронина И.В.</w:t>
            </w:r>
          </w:p>
        </w:tc>
        <w:tc>
          <w:tcPr>
            <w:tcW w:w="1980" w:type="dxa"/>
          </w:tcPr>
          <w:p w:rsidR="00CF0260" w:rsidRDefault="006334E3" w:rsidP="00B31C11">
            <w:r>
              <w:t>в течение года</w:t>
            </w:r>
          </w:p>
        </w:tc>
        <w:tc>
          <w:tcPr>
            <w:tcW w:w="3240" w:type="dxa"/>
          </w:tcPr>
          <w:p w:rsidR="00CF0260" w:rsidRDefault="00CF0260" w:rsidP="00B31C11">
            <w:r>
              <w:t>Приказ по системе оплаты труда</w:t>
            </w:r>
          </w:p>
        </w:tc>
      </w:tr>
      <w:tr w:rsidR="00CF0260" w:rsidTr="00B31C11">
        <w:tc>
          <w:tcPr>
            <w:tcW w:w="720" w:type="dxa"/>
          </w:tcPr>
          <w:p w:rsidR="00CF0260" w:rsidRDefault="00CF0260" w:rsidP="00B31C11">
            <w:r>
              <w:t>1.</w:t>
            </w:r>
            <w:r w:rsidR="001D7E36">
              <w:t>5</w:t>
            </w:r>
          </w:p>
        </w:tc>
        <w:tc>
          <w:tcPr>
            <w:tcW w:w="7380" w:type="dxa"/>
          </w:tcPr>
          <w:p w:rsidR="00CF0260" w:rsidRPr="005E1484" w:rsidRDefault="00CF0260" w:rsidP="00B31C11">
            <w:r w:rsidRPr="005E1484">
              <w:t xml:space="preserve">Внедрение в систему планирования </w:t>
            </w:r>
            <w:r>
              <w:t>деятельности общеобразовательного</w:t>
            </w:r>
            <w:r w:rsidRPr="005E1484">
              <w:t xml:space="preserve"> учреждени</w:t>
            </w:r>
            <w:r>
              <w:t xml:space="preserve">я </w:t>
            </w:r>
            <w:r w:rsidRPr="005E1484">
              <w:t xml:space="preserve"> методических  рекомендаций по разработке проектов перспективного развития школ на основе Национальной образовательной инициативы «Наша новая школа»</w:t>
            </w:r>
          </w:p>
        </w:tc>
        <w:tc>
          <w:tcPr>
            <w:tcW w:w="2340" w:type="dxa"/>
          </w:tcPr>
          <w:p w:rsidR="00CF0260" w:rsidRDefault="00CF0260" w:rsidP="00B31C11">
            <w:r>
              <w:t>Иншакова О.А.</w:t>
            </w:r>
          </w:p>
        </w:tc>
        <w:tc>
          <w:tcPr>
            <w:tcW w:w="1980" w:type="dxa"/>
          </w:tcPr>
          <w:p w:rsidR="00CF0260" w:rsidRDefault="006334E3" w:rsidP="00B31C11">
            <w:r>
              <w:t>в течение года</w:t>
            </w:r>
          </w:p>
        </w:tc>
        <w:tc>
          <w:tcPr>
            <w:tcW w:w="3240" w:type="dxa"/>
          </w:tcPr>
          <w:p w:rsidR="00CF0260" w:rsidRDefault="00CF0260" w:rsidP="00B31C11">
            <w:r>
              <w:t>Использование методических рекомендаций в работе</w:t>
            </w:r>
          </w:p>
        </w:tc>
      </w:tr>
      <w:tr w:rsidR="006334E3" w:rsidTr="00B31C11">
        <w:tc>
          <w:tcPr>
            <w:tcW w:w="720" w:type="dxa"/>
          </w:tcPr>
          <w:p w:rsidR="006334E3" w:rsidRDefault="006334E3" w:rsidP="00B31C11">
            <w:r>
              <w:t>1.</w:t>
            </w:r>
            <w:r w:rsidR="001D7E36">
              <w:t>6</w:t>
            </w:r>
          </w:p>
        </w:tc>
        <w:tc>
          <w:tcPr>
            <w:tcW w:w="7380" w:type="dxa"/>
          </w:tcPr>
          <w:p w:rsidR="006334E3" w:rsidRDefault="006334E3" w:rsidP="00B31C11">
            <w:r>
              <w:t xml:space="preserve">Обсуждение </w:t>
            </w:r>
            <w:proofErr w:type="gramStart"/>
            <w:r>
              <w:t>положений проекта модернизации региональной системы общего образования</w:t>
            </w:r>
            <w:proofErr w:type="gramEnd"/>
            <w:r>
              <w:t xml:space="preserve"> на педагогических совещаниях, заседании МС, Управляющего совета </w:t>
            </w:r>
            <w:r>
              <w:lastRenderedPageBreak/>
              <w:t>школы</w:t>
            </w:r>
          </w:p>
        </w:tc>
        <w:tc>
          <w:tcPr>
            <w:tcW w:w="2340" w:type="dxa"/>
          </w:tcPr>
          <w:p w:rsidR="006334E3" w:rsidRDefault="006334E3" w:rsidP="00B31C11">
            <w:r>
              <w:lastRenderedPageBreak/>
              <w:t>Комарова Е.А.</w:t>
            </w:r>
          </w:p>
          <w:p w:rsidR="006334E3" w:rsidRDefault="006334E3" w:rsidP="00B31C11">
            <w:r>
              <w:t>Иншакова О.А.</w:t>
            </w:r>
          </w:p>
        </w:tc>
        <w:tc>
          <w:tcPr>
            <w:tcW w:w="1980" w:type="dxa"/>
          </w:tcPr>
          <w:p w:rsidR="006334E3" w:rsidRDefault="006334E3" w:rsidP="00B31C11">
            <w:r>
              <w:t>в течение года</w:t>
            </w:r>
          </w:p>
        </w:tc>
        <w:tc>
          <w:tcPr>
            <w:tcW w:w="3240" w:type="dxa"/>
          </w:tcPr>
          <w:p w:rsidR="006334E3" w:rsidRDefault="006334E3" w:rsidP="00B31C11">
            <w:r>
              <w:t xml:space="preserve">План проведения педагогических совещаний, МС, Управляющего </w:t>
            </w:r>
            <w:r>
              <w:lastRenderedPageBreak/>
              <w:t>совета  ОУ</w:t>
            </w:r>
          </w:p>
        </w:tc>
      </w:tr>
      <w:tr w:rsidR="006334E3" w:rsidTr="00B31C11">
        <w:tc>
          <w:tcPr>
            <w:tcW w:w="720" w:type="dxa"/>
          </w:tcPr>
          <w:p w:rsidR="006334E3" w:rsidRDefault="001D7E36" w:rsidP="00B31C11">
            <w:r>
              <w:lastRenderedPageBreak/>
              <w:t>1.7</w:t>
            </w:r>
          </w:p>
        </w:tc>
        <w:tc>
          <w:tcPr>
            <w:tcW w:w="7380" w:type="dxa"/>
          </w:tcPr>
          <w:p w:rsidR="006334E3" w:rsidRDefault="006334E3" w:rsidP="00B31C11">
            <w:r>
              <w:t>Организация и проведение  семинаров по вопросам реализации ФГОС начального общего образования</w:t>
            </w:r>
          </w:p>
        </w:tc>
        <w:tc>
          <w:tcPr>
            <w:tcW w:w="2340" w:type="dxa"/>
          </w:tcPr>
          <w:p w:rsidR="006334E3" w:rsidRDefault="006334E3" w:rsidP="00B31C11">
            <w:r>
              <w:t>Шаталина А.А.</w:t>
            </w:r>
          </w:p>
        </w:tc>
        <w:tc>
          <w:tcPr>
            <w:tcW w:w="1980" w:type="dxa"/>
          </w:tcPr>
          <w:p w:rsidR="006334E3" w:rsidRDefault="006334E3" w:rsidP="00B31C11">
            <w:r>
              <w:t>апрель</w:t>
            </w:r>
          </w:p>
        </w:tc>
        <w:tc>
          <w:tcPr>
            <w:tcW w:w="3240" w:type="dxa"/>
          </w:tcPr>
          <w:p w:rsidR="006334E3" w:rsidRDefault="006334E3" w:rsidP="00B31C11">
            <w:r>
              <w:t>Протокол</w:t>
            </w:r>
          </w:p>
        </w:tc>
      </w:tr>
      <w:tr w:rsidR="006334E3" w:rsidTr="00E102EB">
        <w:tc>
          <w:tcPr>
            <w:tcW w:w="15660" w:type="dxa"/>
            <w:gridSpan w:val="5"/>
          </w:tcPr>
          <w:p w:rsidR="001D7E36" w:rsidRPr="001D7E36" w:rsidRDefault="006334E3" w:rsidP="001D7E3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1D7E36">
              <w:rPr>
                <w:b/>
                <w:sz w:val="24"/>
                <w:szCs w:val="24"/>
              </w:rPr>
              <w:t xml:space="preserve">Выполнение задач Комплекса мер по модернизации общего образования Московской области </w:t>
            </w:r>
          </w:p>
          <w:p w:rsidR="006334E3" w:rsidRPr="006334E3" w:rsidRDefault="006334E3" w:rsidP="001D7E36">
            <w:pPr>
              <w:jc w:val="center"/>
              <w:rPr>
                <w:b/>
                <w:sz w:val="22"/>
                <w:szCs w:val="22"/>
              </w:rPr>
            </w:pPr>
            <w:r w:rsidRPr="001D7E36">
              <w:rPr>
                <w:b/>
                <w:sz w:val="24"/>
                <w:szCs w:val="24"/>
              </w:rPr>
              <w:t>в 2012 году и показателей результативности предоставления субсидии</w:t>
            </w:r>
          </w:p>
        </w:tc>
      </w:tr>
      <w:tr w:rsidR="001D7E36" w:rsidTr="00B31C11">
        <w:tc>
          <w:tcPr>
            <w:tcW w:w="720" w:type="dxa"/>
          </w:tcPr>
          <w:p w:rsidR="001D7E36" w:rsidRDefault="001D7E36" w:rsidP="00B31C11">
            <w:r>
              <w:t>2.1</w:t>
            </w:r>
          </w:p>
        </w:tc>
        <w:tc>
          <w:tcPr>
            <w:tcW w:w="7380" w:type="dxa"/>
          </w:tcPr>
          <w:p w:rsidR="001D7E36" w:rsidRDefault="001D7E36" w:rsidP="00B31C11">
            <w:r>
              <w:t>Создание в общеобразовательных учреждениях условий обучения, соответствующих требованиям ФГОС, обеспечивающих безопасность и сохранение здоровья обучающихся</w:t>
            </w:r>
          </w:p>
        </w:tc>
        <w:tc>
          <w:tcPr>
            <w:tcW w:w="2340" w:type="dxa"/>
          </w:tcPr>
          <w:p w:rsidR="001D7E36" w:rsidRDefault="001D7E36" w:rsidP="00B31C11">
            <w:r>
              <w:t>Комарова Е.А.</w:t>
            </w:r>
          </w:p>
          <w:p w:rsidR="001D7E36" w:rsidRDefault="001D7E36" w:rsidP="00B31C11">
            <w:r>
              <w:t>Шаталина А.А.</w:t>
            </w:r>
          </w:p>
          <w:p w:rsidR="001D7E36" w:rsidRDefault="001D7E36" w:rsidP="00B31C11">
            <w:r>
              <w:t>Цаплин Б.М.</w:t>
            </w:r>
          </w:p>
        </w:tc>
        <w:tc>
          <w:tcPr>
            <w:tcW w:w="1980" w:type="dxa"/>
          </w:tcPr>
          <w:p w:rsidR="001D7E36" w:rsidRDefault="001D7E36" w:rsidP="00B31C11">
            <w:r>
              <w:t>в течение года</w:t>
            </w:r>
          </w:p>
        </w:tc>
        <w:tc>
          <w:tcPr>
            <w:tcW w:w="3240" w:type="dxa"/>
          </w:tcPr>
          <w:p w:rsidR="001D7E36" w:rsidRDefault="001D7E36" w:rsidP="00B31C11"/>
        </w:tc>
      </w:tr>
      <w:tr w:rsidR="001D7E36" w:rsidTr="00B31C11">
        <w:tc>
          <w:tcPr>
            <w:tcW w:w="720" w:type="dxa"/>
          </w:tcPr>
          <w:p w:rsidR="001D7E36" w:rsidRDefault="001D7E36" w:rsidP="00B31C11">
            <w:r>
              <w:t>2.2</w:t>
            </w:r>
          </w:p>
        </w:tc>
        <w:tc>
          <w:tcPr>
            <w:tcW w:w="7380" w:type="dxa"/>
          </w:tcPr>
          <w:p w:rsidR="001D7E36" w:rsidRDefault="001D7E36" w:rsidP="00B31C11">
            <w:r>
              <w:t>Создание условий для привлечения и непрерывного профессионального развития педагогов, мотивации высокого качества работы</w:t>
            </w:r>
          </w:p>
        </w:tc>
        <w:tc>
          <w:tcPr>
            <w:tcW w:w="2340" w:type="dxa"/>
          </w:tcPr>
          <w:p w:rsidR="001D7E36" w:rsidRDefault="001D7E36" w:rsidP="001D7E36">
            <w:r>
              <w:t>Комарова Е.А.</w:t>
            </w:r>
          </w:p>
          <w:p w:rsidR="001D7E36" w:rsidRDefault="001D7E36" w:rsidP="00B31C11"/>
        </w:tc>
        <w:tc>
          <w:tcPr>
            <w:tcW w:w="1980" w:type="dxa"/>
          </w:tcPr>
          <w:p w:rsidR="001D7E36" w:rsidRDefault="001D7E36" w:rsidP="00B31C11">
            <w:r>
              <w:t>в течение года</w:t>
            </w:r>
          </w:p>
        </w:tc>
        <w:tc>
          <w:tcPr>
            <w:tcW w:w="3240" w:type="dxa"/>
          </w:tcPr>
          <w:p w:rsidR="001D7E36" w:rsidRDefault="001D7E36" w:rsidP="00B31C11"/>
        </w:tc>
      </w:tr>
      <w:tr w:rsidR="001D7E36" w:rsidTr="00B31C11">
        <w:tc>
          <w:tcPr>
            <w:tcW w:w="15660" w:type="dxa"/>
            <w:gridSpan w:val="5"/>
          </w:tcPr>
          <w:p w:rsidR="001D7E36" w:rsidRPr="001D7E36" w:rsidRDefault="001D7E36" w:rsidP="001D7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D7E36">
              <w:rPr>
                <w:b/>
                <w:sz w:val="24"/>
                <w:szCs w:val="24"/>
              </w:rPr>
              <w:t>. Информационное обеспечение</w:t>
            </w:r>
          </w:p>
          <w:p w:rsidR="001D7E36" w:rsidRDefault="001D7E36" w:rsidP="00B31C11"/>
        </w:tc>
      </w:tr>
      <w:tr w:rsidR="001D7E36" w:rsidTr="00B31C11">
        <w:tc>
          <w:tcPr>
            <w:tcW w:w="720" w:type="dxa"/>
          </w:tcPr>
          <w:p w:rsidR="001D7E36" w:rsidRDefault="002B413E" w:rsidP="00B31C11">
            <w:r>
              <w:t>3</w:t>
            </w:r>
            <w:r w:rsidR="001D7E36">
              <w:t>.1</w:t>
            </w:r>
          </w:p>
        </w:tc>
        <w:tc>
          <w:tcPr>
            <w:tcW w:w="7380" w:type="dxa"/>
          </w:tcPr>
          <w:p w:rsidR="001D7E36" w:rsidRDefault="001D7E36" w:rsidP="00B31C11">
            <w:r>
              <w:t>Информационное освещение реализации  мероприятий по модернизации системы общего образования на сайте образовательного учреждения</w:t>
            </w:r>
          </w:p>
        </w:tc>
        <w:tc>
          <w:tcPr>
            <w:tcW w:w="2340" w:type="dxa"/>
          </w:tcPr>
          <w:p w:rsidR="001D7E36" w:rsidRDefault="001D7E36" w:rsidP="00B31C11">
            <w:r>
              <w:t>Короткова С.И.</w:t>
            </w:r>
          </w:p>
        </w:tc>
        <w:tc>
          <w:tcPr>
            <w:tcW w:w="1980" w:type="dxa"/>
          </w:tcPr>
          <w:p w:rsidR="001D7E36" w:rsidRDefault="001D7E36" w:rsidP="00B31C11">
            <w:r>
              <w:t>2012 год</w:t>
            </w:r>
          </w:p>
        </w:tc>
        <w:tc>
          <w:tcPr>
            <w:tcW w:w="3240" w:type="dxa"/>
          </w:tcPr>
          <w:p w:rsidR="001D7E36" w:rsidRDefault="001D7E36" w:rsidP="00B31C11">
            <w:r>
              <w:t>Материалы на сайтах</w:t>
            </w:r>
          </w:p>
        </w:tc>
      </w:tr>
      <w:tr w:rsidR="001D7E36" w:rsidTr="00B31C11">
        <w:tc>
          <w:tcPr>
            <w:tcW w:w="720" w:type="dxa"/>
          </w:tcPr>
          <w:p w:rsidR="001D7E36" w:rsidRDefault="002B413E" w:rsidP="00B31C11">
            <w:r>
              <w:t>3</w:t>
            </w:r>
            <w:r w:rsidR="001D7E36">
              <w:t>.2</w:t>
            </w:r>
          </w:p>
        </w:tc>
        <w:tc>
          <w:tcPr>
            <w:tcW w:w="7380" w:type="dxa"/>
          </w:tcPr>
          <w:p w:rsidR="001D7E36" w:rsidRDefault="001D7E36" w:rsidP="00B31C11">
            <w:r>
              <w:t>Информирование педагогов  и  общественности о задачах, ходе и результатах реализации Комплекса мер в СМИ</w:t>
            </w:r>
          </w:p>
        </w:tc>
        <w:tc>
          <w:tcPr>
            <w:tcW w:w="2340" w:type="dxa"/>
          </w:tcPr>
          <w:p w:rsidR="001D7E36" w:rsidRDefault="001D7E36" w:rsidP="00B31C11">
            <w:r>
              <w:t>Комарова Е.А.</w:t>
            </w:r>
          </w:p>
          <w:p w:rsidR="001D7E36" w:rsidRDefault="001D7E36" w:rsidP="00B31C11">
            <w:r>
              <w:t>Иншакова О.А.</w:t>
            </w:r>
          </w:p>
          <w:p w:rsidR="001D7E36" w:rsidRDefault="001D7E36" w:rsidP="00B31C11">
            <w:r>
              <w:t>Воронина И.В.</w:t>
            </w:r>
          </w:p>
          <w:p w:rsidR="001D7E36" w:rsidRDefault="001D7E36" w:rsidP="00B31C11">
            <w:r>
              <w:t>Короткова С.И.</w:t>
            </w:r>
          </w:p>
          <w:p w:rsidR="001D7E36" w:rsidRDefault="001D7E36" w:rsidP="00B31C11"/>
        </w:tc>
        <w:tc>
          <w:tcPr>
            <w:tcW w:w="1980" w:type="dxa"/>
          </w:tcPr>
          <w:p w:rsidR="001D7E36" w:rsidRDefault="001D7E36" w:rsidP="00B31C11">
            <w:r>
              <w:t>2012 год</w:t>
            </w:r>
          </w:p>
        </w:tc>
        <w:tc>
          <w:tcPr>
            <w:tcW w:w="3240" w:type="dxa"/>
          </w:tcPr>
          <w:p w:rsidR="001D7E36" w:rsidRDefault="001D7E36" w:rsidP="00B31C11">
            <w:r>
              <w:t>Публикации в СМИ</w:t>
            </w:r>
          </w:p>
        </w:tc>
      </w:tr>
      <w:tr w:rsidR="001D7E36" w:rsidRPr="00EA7AD1" w:rsidTr="00B31C11">
        <w:tc>
          <w:tcPr>
            <w:tcW w:w="15660" w:type="dxa"/>
            <w:gridSpan w:val="5"/>
          </w:tcPr>
          <w:p w:rsidR="001D7E36" w:rsidRPr="001D7E36" w:rsidRDefault="001D7E36" w:rsidP="002B413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1D7E36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  <w:p w:rsidR="001D7E36" w:rsidRPr="00EA7AD1" w:rsidRDefault="001D7E36" w:rsidP="00B31C11">
            <w:pPr>
              <w:ind w:left="360"/>
              <w:rPr>
                <w:b/>
              </w:rPr>
            </w:pPr>
          </w:p>
        </w:tc>
      </w:tr>
      <w:tr w:rsidR="001D7E36" w:rsidTr="00B31C11">
        <w:tc>
          <w:tcPr>
            <w:tcW w:w="720" w:type="dxa"/>
          </w:tcPr>
          <w:p w:rsidR="001D7E36" w:rsidRDefault="002B413E" w:rsidP="00B31C11">
            <w:r>
              <w:t>4</w:t>
            </w:r>
            <w:r w:rsidR="001D7E36">
              <w:t>.1</w:t>
            </w:r>
          </w:p>
        </w:tc>
        <w:tc>
          <w:tcPr>
            <w:tcW w:w="7380" w:type="dxa"/>
          </w:tcPr>
          <w:p w:rsidR="001D7E36" w:rsidRDefault="001D7E36" w:rsidP="00B31C11">
            <w:r>
              <w:t>Мероприятия по совершенствованию материально-технической базы образовательного учреждения  за счёт средств федерального, областного  бюджета</w:t>
            </w:r>
          </w:p>
        </w:tc>
        <w:tc>
          <w:tcPr>
            <w:tcW w:w="2340" w:type="dxa"/>
          </w:tcPr>
          <w:p w:rsidR="001D7E36" w:rsidRDefault="001D7E36" w:rsidP="00B31C11">
            <w:r>
              <w:t>Комарова Е.А.</w:t>
            </w:r>
          </w:p>
          <w:p w:rsidR="001D7E36" w:rsidRDefault="001D7E36" w:rsidP="00B31C11"/>
        </w:tc>
        <w:tc>
          <w:tcPr>
            <w:tcW w:w="1980" w:type="dxa"/>
          </w:tcPr>
          <w:p w:rsidR="001D7E36" w:rsidRDefault="001D7E36" w:rsidP="00B31C11">
            <w:r>
              <w:t>2012 год</w:t>
            </w:r>
          </w:p>
        </w:tc>
        <w:tc>
          <w:tcPr>
            <w:tcW w:w="3240" w:type="dxa"/>
          </w:tcPr>
          <w:p w:rsidR="001D7E36" w:rsidRDefault="001D7E36" w:rsidP="00B31C11">
            <w:r>
              <w:t>Улучшение материально-технического состояния ОУ</w:t>
            </w:r>
          </w:p>
        </w:tc>
      </w:tr>
      <w:tr w:rsidR="001D7E36" w:rsidRPr="00001A86" w:rsidTr="00B31C11">
        <w:tc>
          <w:tcPr>
            <w:tcW w:w="15660" w:type="dxa"/>
            <w:gridSpan w:val="5"/>
          </w:tcPr>
          <w:p w:rsidR="001D7E36" w:rsidRPr="002B413E" w:rsidRDefault="001D7E36" w:rsidP="002B413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2B413E">
              <w:rPr>
                <w:b/>
                <w:sz w:val="24"/>
                <w:szCs w:val="24"/>
              </w:rPr>
              <w:t>Повышение профессионального уровня  педагогических кадров, аттестация</w:t>
            </w:r>
          </w:p>
          <w:p w:rsidR="001D7E36" w:rsidRPr="00001A86" w:rsidRDefault="001D7E36" w:rsidP="00B31C11">
            <w:pPr>
              <w:ind w:left="360"/>
              <w:rPr>
                <w:b/>
              </w:rPr>
            </w:pP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t>5.1</w:t>
            </w:r>
          </w:p>
        </w:tc>
        <w:tc>
          <w:tcPr>
            <w:tcW w:w="7380" w:type="dxa"/>
          </w:tcPr>
          <w:p w:rsidR="002B413E" w:rsidRDefault="002B413E" w:rsidP="00B31C11">
            <w:r>
              <w:t>Организация повышения квалификации учителей и руководителя образовательного учреждения  для работы в условиях введения ФГОС начального общего образования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  <w:p w:rsidR="002B413E" w:rsidRDefault="002B413E" w:rsidP="00B31C11">
            <w:r>
              <w:t>Шаталина А.А.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План-график повышения квалификации</w:t>
            </w: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t>5.2</w:t>
            </w:r>
          </w:p>
        </w:tc>
        <w:tc>
          <w:tcPr>
            <w:tcW w:w="7380" w:type="dxa"/>
          </w:tcPr>
          <w:p w:rsidR="002B413E" w:rsidRDefault="002B413E" w:rsidP="00B31C11">
            <w:r>
              <w:t>Организация повышения квалификации школьного оператора электронного мониторинга</w:t>
            </w:r>
          </w:p>
        </w:tc>
        <w:tc>
          <w:tcPr>
            <w:tcW w:w="2340" w:type="dxa"/>
          </w:tcPr>
          <w:p w:rsidR="002B413E" w:rsidRDefault="002B413E" w:rsidP="00B31C11">
            <w:r>
              <w:t>Короткова С.И.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План-график повышения квалификации</w:t>
            </w: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t>5.3</w:t>
            </w:r>
          </w:p>
        </w:tc>
        <w:tc>
          <w:tcPr>
            <w:tcW w:w="7380" w:type="dxa"/>
          </w:tcPr>
          <w:p w:rsidR="002B413E" w:rsidRDefault="002B413E" w:rsidP="00B31C11">
            <w:r>
              <w:t>Организация повышения квалификации педагогических работников по вопросам развития дистанционных форм обучения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План-график повышения квалификации</w:t>
            </w: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t>5.4</w:t>
            </w:r>
          </w:p>
        </w:tc>
        <w:tc>
          <w:tcPr>
            <w:tcW w:w="7380" w:type="dxa"/>
          </w:tcPr>
          <w:p w:rsidR="002B413E" w:rsidRDefault="002B413E" w:rsidP="00B31C11">
            <w:r>
              <w:t>Изучение и использование в работе региональных документов по вопросам аттестации руководящих работников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Документы по аттестации</w:t>
            </w: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t>5.5</w:t>
            </w:r>
          </w:p>
        </w:tc>
        <w:tc>
          <w:tcPr>
            <w:tcW w:w="7380" w:type="dxa"/>
          </w:tcPr>
          <w:p w:rsidR="002B413E" w:rsidRDefault="002B413E" w:rsidP="00B31C11">
            <w:r>
              <w:t>Разработка документов  школьного уровня по вопросам аттестации педагогических работников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Документы по аттестации</w:t>
            </w: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t>5.6</w:t>
            </w:r>
          </w:p>
        </w:tc>
        <w:tc>
          <w:tcPr>
            <w:tcW w:w="7380" w:type="dxa"/>
          </w:tcPr>
          <w:p w:rsidR="002B413E" w:rsidRDefault="002B413E" w:rsidP="00B31C11">
            <w:r>
              <w:t>Разработка плана и организация работы по аттестации педагогов в соответствии с новым порядком аттестации педагогических работников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План по аттестации</w:t>
            </w: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lastRenderedPageBreak/>
              <w:t>5.7</w:t>
            </w:r>
          </w:p>
        </w:tc>
        <w:tc>
          <w:tcPr>
            <w:tcW w:w="7380" w:type="dxa"/>
          </w:tcPr>
          <w:p w:rsidR="002B413E" w:rsidRDefault="002B413E" w:rsidP="00B31C11">
            <w:r>
              <w:t>Обновление персонифицированной базы данных с учётом данных о педагогических работниках, прошедших повышение квалификации для работы в соответствии с ФГОС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Реестр педагогических работников, прошедших повышение квалификации</w:t>
            </w: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t>5.8</w:t>
            </w:r>
          </w:p>
        </w:tc>
        <w:tc>
          <w:tcPr>
            <w:tcW w:w="7380" w:type="dxa"/>
          </w:tcPr>
          <w:p w:rsidR="002B413E" w:rsidRDefault="002B413E" w:rsidP="00B31C11">
            <w:r>
              <w:t>Корректировка персонифицированной базы данных с учётом данных о педагогических работниках, получивших в установленном порядке первую, высшую квалификационные категории и подтверждение соответствия занимаемой должности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Реестр педагогических работников, прошедших повышение квалификации</w:t>
            </w:r>
          </w:p>
        </w:tc>
      </w:tr>
      <w:tr w:rsidR="002B413E" w:rsidTr="00B31C11">
        <w:tc>
          <w:tcPr>
            <w:tcW w:w="720" w:type="dxa"/>
          </w:tcPr>
          <w:p w:rsidR="002B413E" w:rsidRDefault="002B413E" w:rsidP="00B31C11">
            <w:r>
              <w:t>5.9</w:t>
            </w:r>
          </w:p>
        </w:tc>
        <w:tc>
          <w:tcPr>
            <w:tcW w:w="7380" w:type="dxa"/>
          </w:tcPr>
          <w:p w:rsidR="002B413E" w:rsidRDefault="002B413E" w:rsidP="00B31C11">
            <w:r>
              <w:t>Организация методической работы с молодыми  учителями, пришедшими на работу в общеобразовательное учреждение  в рамках клуба "Начинающий педагог"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</w:tc>
        <w:tc>
          <w:tcPr>
            <w:tcW w:w="1980" w:type="dxa"/>
          </w:tcPr>
          <w:p w:rsidR="002B413E" w:rsidRDefault="002B413E" w:rsidP="00B31C11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Планы работы ОУ</w:t>
            </w:r>
          </w:p>
        </w:tc>
      </w:tr>
      <w:tr w:rsidR="002B413E" w:rsidTr="00B31C11">
        <w:trPr>
          <w:trHeight w:val="711"/>
        </w:trPr>
        <w:tc>
          <w:tcPr>
            <w:tcW w:w="720" w:type="dxa"/>
          </w:tcPr>
          <w:p w:rsidR="002B413E" w:rsidRDefault="002B413E" w:rsidP="00B31C11">
            <w:r>
              <w:t>5.10</w:t>
            </w:r>
          </w:p>
        </w:tc>
        <w:tc>
          <w:tcPr>
            <w:tcW w:w="7380" w:type="dxa"/>
          </w:tcPr>
          <w:p w:rsidR="002B413E" w:rsidRDefault="002B413E" w:rsidP="00B31C11">
            <w:r>
              <w:t>Организация системы наставничества для молодых учителей, работающих в общеобразовательном учреждении</w:t>
            </w:r>
          </w:p>
        </w:tc>
        <w:tc>
          <w:tcPr>
            <w:tcW w:w="2340" w:type="dxa"/>
          </w:tcPr>
          <w:p w:rsidR="002B413E" w:rsidRDefault="002B413E" w:rsidP="00B31C11">
            <w:r>
              <w:t>Иншакова О.А.</w:t>
            </w:r>
          </w:p>
        </w:tc>
        <w:tc>
          <w:tcPr>
            <w:tcW w:w="1980" w:type="dxa"/>
          </w:tcPr>
          <w:p w:rsidR="002B413E" w:rsidRDefault="002B413E" w:rsidP="002B413E">
            <w:r>
              <w:t>в течение года</w:t>
            </w:r>
          </w:p>
        </w:tc>
        <w:tc>
          <w:tcPr>
            <w:tcW w:w="3240" w:type="dxa"/>
          </w:tcPr>
          <w:p w:rsidR="002B413E" w:rsidRDefault="002B413E" w:rsidP="00B31C11">
            <w:r>
              <w:t>План работы с молодыми специалистами</w:t>
            </w:r>
          </w:p>
        </w:tc>
      </w:tr>
      <w:tr w:rsidR="002B413E" w:rsidRPr="00EA4A4E" w:rsidTr="00B31C11">
        <w:tc>
          <w:tcPr>
            <w:tcW w:w="15660" w:type="dxa"/>
            <w:gridSpan w:val="5"/>
          </w:tcPr>
          <w:p w:rsidR="002B413E" w:rsidRPr="00D67B91" w:rsidRDefault="002B413E" w:rsidP="002B413E">
            <w:pPr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 w:rsidRPr="00D67B91">
              <w:rPr>
                <w:b/>
                <w:sz w:val="24"/>
                <w:szCs w:val="24"/>
              </w:rPr>
              <w:t>Орган</w:t>
            </w:r>
            <w:r w:rsidR="008D73E6" w:rsidRPr="00D67B91">
              <w:rPr>
                <w:b/>
                <w:sz w:val="24"/>
                <w:szCs w:val="24"/>
              </w:rPr>
              <w:t>изация  и проведение мониторингов</w:t>
            </w:r>
          </w:p>
          <w:p w:rsidR="002B413E" w:rsidRPr="00EA4A4E" w:rsidRDefault="002B413E" w:rsidP="00B31C11">
            <w:pPr>
              <w:ind w:left="360"/>
              <w:rPr>
                <w:b/>
              </w:rPr>
            </w:pPr>
          </w:p>
        </w:tc>
      </w:tr>
      <w:tr w:rsidR="00D67B91" w:rsidTr="00B31C11">
        <w:tc>
          <w:tcPr>
            <w:tcW w:w="720" w:type="dxa"/>
          </w:tcPr>
          <w:p w:rsidR="00D67B91" w:rsidRDefault="00D67B91" w:rsidP="00B31C11">
            <w:r>
              <w:t>6.1</w:t>
            </w:r>
          </w:p>
        </w:tc>
        <w:tc>
          <w:tcPr>
            <w:tcW w:w="7380" w:type="dxa"/>
          </w:tcPr>
          <w:p w:rsidR="00D67B91" w:rsidRDefault="00D67B91" w:rsidP="00B31C11">
            <w:r>
              <w:t>Организация участия общеобразовательного учреждения в системе электронного мониторинга модернизации общего образования</w:t>
            </w:r>
          </w:p>
        </w:tc>
        <w:tc>
          <w:tcPr>
            <w:tcW w:w="2340" w:type="dxa"/>
          </w:tcPr>
          <w:p w:rsidR="00D67B91" w:rsidRDefault="00D67B91" w:rsidP="00B31C11">
            <w:r>
              <w:t>Короткова С.И.</w:t>
            </w:r>
          </w:p>
        </w:tc>
        <w:tc>
          <w:tcPr>
            <w:tcW w:w="1980" w:type="dxa"/>
          </w:tcPr>
          <w:p w:rsidR="00D67B91" w:rsidRDefault="00D67B91" w:rsidP="005C5F8E">
            <w:r>
              <w:t>в течение года</w:t>
            </w:r>
          </w:p>
        </w:tc>
        <w:tc>
          <w:tcPr>
            <w:tcW w:w="3240" w:type="dxa"/>
          </w:tcPr>
          <w:p w:rsidR="00D67B91" w:rsidRDefault="00D67B91" w:rsidP="00B31C11">
            <w:r>
              <w:t>Отчёты о результатах мониторинга</w:t>
            </w:r>
          </w:p>
        </w:tc>
      </w:tr>
      <w:tr w:rsidR="00D67B91" w:rsidTr="00B31C11">
        <w:tc>
          <w:tcPr>
            <w:tcW w:w="720" w:type="dxa"/>
          </w:tcPr>
          <w:p w:rsidR="00D67B91" w:rsidRDefault="00D67B91" w:rsidP="00B31C11">
            <w:r>
              <w:t>6.2</w:t>
            </w:r>
          </w:p>
        </w:tc>
        <w:tc>
          <w:tcPr>
            <w:tcW w:w="7380" w:type="dxa"/>
          </w:tcPr>
          <w:p w:rsidR="00D67B91" w:rsidRDefault="00D67B91" w:rsidP="00B31C11">
            <w:r>
              <w:t>Участие в мониторинге введения ФГОС</w:t>
            </w:r>
          </w:p>
        </w:tc>
        <w:tc>
          <w:tcPr>
            <w:tcW w:w="2340" w:type="dxa"/>
          </w:tcPr>
          <w:p w:rsidR="00D67B91" w:rsidRDefault="00D67B91" w:rsidP="00B31C11">
            <w:r>
              <w:t>Шаталина А.А.</w:t>
            </w:r>
          </w:p>
          <w:p w:rsidR="00D67B91" w:rsidRDefault="00D67B91" w:rsidP="00B31C11">
            <w:r>
              <w:t>Короткова С.И.</w:t>
            </w:r>
          </w:p>
        </w:tc>
        <w:tc>
          <w:tcPr>
            <w:tcW w:w="1980" w:type="dxa"/>
          </w:tcPr>
          <w:p w:rsidR="00D67B91" w:rsidRDefault="00D67B91" w:rsidP="005C5F8E">
            <w:r>
              <w:t>в течение года</w:t>
            </w:r>
          </w:p>
        </w:tc>
        <w:tc>
          <w:tcPr>
            <w:tcW w:w="3240" w:type="dxa"/>
          </w:tcPr>
          <w:p w:rsidR="00D67B91" w:rsidRDefault="00D67B91" w:rsidP="00B31C11">
            <w:r>
              <w:t>Отчёты о результатах</w:t>
            </w:r>
          </w:p>
        </w:tc>
      </w:tr>
      <w:tr w:rsidR="00D67B91" w:rsidTr="00B31C11">
        <w:tc>
          <w:tcPr>
            <w:tcW w:w="720" w:type="dxa"/>
          </w:tcPr>
          <w:p w:rsidR="00D67B91" w:rsidRDefault="00D67B91" w:rsidP="00B31C11">
            <w:r>
              <w:t>6.3</w:t>
            </w:r>
          </w:p>
        </w:tc>
        <w:tc>
          <w:tcPr>
            <w:tcW w:w="7380" w:type="dxa"/>
          </w:tcPr>
          <w:p w:rsidR="00D67B91" w:rsidRDefault="00D67B91" w:rsidP="00B31C11">
            <w:r>
              <w:t>Участие в мониторинге динамики роста заработной платы</w:t>
            </w:r>
          </w:p>
        </w:tc>
        <w:tc>
          <w:tcPr>
            <w:tcW w:w="2340" w:type="dxa"/>
          </w:tcPr>
          <w:p w:rsidR="00D67B91" w:rsidRDefault="00D67B91" w:rsidP="00B31C11">
            <w:r>
              <w:t>Воронина И.В.</w:t>
            </w:r>
          </w:p>
          <w:p w:rsidR="00D67B91" w:rsidRDefault="00D67B91" w:rsidP="00B31C11">
            <w:r>
              <w:t>Дронова И.В.</w:t>
            </w:r>
          </w:p>
        </w:tc>
        <w:tc>
          <w:tcPr>
            <w:tcW w:w="1980" w:type="dxa"/>
          </w:tcPr>
          <w:p w:rsidR="00D67B91" w:rsidRDefault="00D67B91" w:rsidP="005C5F8E">
            <w:r>
              <w:t>в течение года</w:t>
            </w:r>
          </w:p>
        </w:tc>
        <w:tc>
          <w:tcPr>
            <w:tcW w:w="3240" w:type="dxa"/>
          </w:tcPr>
          <w:p w:rsidR="00D67B91" w:rsidRDefault="00D67B91" w:rsidP="00B31C11">
            <w:r>
              <w:t>Отчёты о результатах</w:t>
            </w:r>
          </w:p>
        </w:tc>
      </w:tr>
      <w:tr w:rsidR="00D67B91" w:rsidTr="00B31C11">
        <w:tc>
          <w:tcPr>
            <w:tcW w:w="720" w:type="dxa"/>
          </w:tcPr>
          <w:p w:rsidR="00D67B91" w:rsidRDefault="00D67B91" w:rsidP="00B31C11">
            <w:r>
              <w:t>6.4</w:t>
            </w:r>
          </w:p>
        </w:tc>
        <w:tc>
          <w:tcPr>
            <w:tcW w:w="7380" w:type="dxa"/>
          </w:tcPr>
          <w:p w:rsidR="00D67B91" w:rsidRPr="007254D4" w:rsidRDefault="00D67B91" w:rsidP="00B31C11">
            <w:r w:rsidRPr="007254D4">
              <w:t xml:space="preserve">Участие в мониторинге локальных актов образовательных учреждений, определяющих порядок и критерии </w:t>
            </w:r>
            <w:proofErr w:type="gramStart"/>
            <w:r w:rsidRPr="007254D4">
              <w:t>распределения стимулирующей части фонда оплаты труда</w:t>
            </w:r>
            <w:proofErr w:type="gramEnd"/>
          </w:p>
        </w:tc>
        <w:tc>
          <w:tcPr>
            <w:tcW w:w="2340" w:type="dxa"/>
          </w:tcPr>
          <w:p w:rsidR="00D67B91" w:rsidRPr="007254D4" w:rsidRDefault="00D67B91" w:rsidP="00B31C11">
            <w:r w:rsidRPr="007254D4">
              <w:t>Воронина И.В.</w:t>
            </w:r>
          </w:p>
        </w:tc>
        <w:tc>
          <w:tcPr>
            <w:tcW w:w="1980" w:type="dxa"/>
          </w:tcPr>
          <w:p w:rsidR="00D67B91" w:rsidRDefault="00D67B91" w:rsidP="005C5F8E">
            <w:r>
              <w:t>в течение года</w:t>
            </w:r>
          </w:p>
        </w:tc>
        <w:tc>
          <w:tcPr>
            <w:tcW w:w="3240" w:type="dxa"/>
          </w:tcPr>
          <w:p w:rsidR="00D67B91" w:rsidRDefault="00D67B91" w:rsidP="00B31C11">
            <w:r>
              <w:t>Результаты анализа</w:t>
            </w:r>
          </w:p>
        </w:tc>
      </w:tr>
      <w:tr w:rsidR="00D67B91" w:rsidTr="00B31C11">
        <w:tc>
          <w:tcPr>
            <w:tcW w:w="720" w:type="dxa"/>
          </w:tcPr>
          <w:p w:rsidR="00D67B91" w:rsidRDefault="00D67B91" w:rsidP="00B31C11">
            <w:r>
              <w:t>6.5</w:t>
            </w:r>
          </w:p>
        </w:tc>
        <w:tc>
          <w:tcPr>
            <w:tcW w:w="7380" w:type="dxa"/>
          </w:tcPr>
          <w:p w:rsidR="00D67B91" w:rsidRDefault="00D67B91" w:rsidP="00B31C11">
            <w:r>
              <w:t xml:space="preserve">Участие в мониторинге  участия управляющих советов общеобразовательных учреждений в распределении  стимулирующей </w:t>
            </w:r>
            <w:proofErr w:type="gramStart"/>
            <w:r>
              <w:t>части фонда оплаты труда учителей общеобразовательных учреждений</w:t>
            </w:r>
            <w:proofErr w:type="gramEnd"/>
          </w:p>
        </w:tc>
        <w:tc>
          <w:tcPr>
            <w:tcW w:w="2340" w:type="dxa"/>
          </w:tcPr>
          <w:p w:rsidR="00D67B91" w:rsidRDefault="00D67B91" w:rsidP="00B31C11">
            <w:r>
              <w:t>Воронина И.В.</w:t>
            </w:r>
          </w:p>
        </w:tc>
        <w:tc>
          <w:tcPr>
            <w:tcW w:w="1980" w:type="dxa"/>
          </w:tcPr>
          <w:p w:rsidR="00D67B91" w:rsidRDefault="00D67B91" w:rsidP="005C5F8E">
            <w:r>
              <w:t>в течение года</w:t>
            </w:r>
          </w:p>
        </w:tc>
        <w:tc>
          <w:tcPr>
            <w:tcW w:w="3240" w:type="dxa"/>
          </w:tcPr>
          <w:p w:rsidR="00D67B91" w:rsidRDefault="00D67B91" w:rsidP="00B31C11">
            <w:r>
              <w:t>Отчёты о результатах мониторинга</w:t>
            </w:r>
          </w:p>
        </w:tc>
      </w:tr>
      <w:tr w:rsidR="00D67B91" w:rsidTr="00B31C11">
        <w:tc>
          <w:tcPr>
            <w:tcW w:w="720" w:type="dxa"/>
          </w:tcPr>
          <w:p w:rsidR="00D67B91" w:rsidRDefault="00D67B91" w:rsidP="00B31C11">
            <w:r>
              <w:t>6.6</w:t>
            </w:r>
          </w:p>
        </w:tc>
        <w:tc>
          <w:tcPr>
            <w:tcW w:w="7380" w:type="dxa"/>
          </w:tcPr>
          <w:p w:rsidR="00D67B91" w:rsidRDefault="00D67B91" w:rsidP="00B31C11">
            <w:r>
              <w:t>Участие в мониторинге реализации плана развития сети общеобразовательных учреждений, организации сетевого взаимодействия общеобразовательных учреждений</w:t>
            </w:r>
          </w:p>
        </w:tc>
        <w:tc>
          <w:tcPr>
            <w:tcW w:w="2340" w:type="dxa"/>
          </w:tcPr>
          <w:p w:rsidR="00D67B91" w:rsidRDefault="00D67B91" w:rsidP="00B31C11">
            <w:r>
              <w:t>Воронина И.В.</w:t>
            </w:r>
          </w:p>
          <w:p w:rsidR="00D67B91" w:rsidRDefault="00D67B91" w:rsidP="00B31C11"/>
        </w:tc>
        <w:tc>
          <w:tcPr>
            <w:tcW w:w="1980" w:type="dxa"/>
          </w:tcPr>
          <w:p w:rsidR="00D67B91" w:rsidRDefault="00D67B91" w:rsidP="005C5F8E">
            <w:r>
              <w:t>в течение года</w:t>
            </w:r>
          </w:p>
        </w:tc>
        <w:tc>
          <w:tcPr>
            <w:tcW w:w="3240" w:type="dxa"/>
          </w:tcPr>
          <w:p w:rsidR="00D67B91" w:rsidRDefault="00D67B91" w:rsidP="00B31C11">
            <w:r>
              <w:t>Отчёты  о проведении мониторинга</w:t>
            </w:r>
          </w:p>
        </w:tc>
      </w:tr>
      <w:tr w:rsidR="00D67B91" w:rsidTr="00B31C11">
        <w:tc>
          <w:tcPr>
            <w:tcW w:w="720" w:type="dxa"/>
          </w:tcPr>
          <w:p w:rsidR="00D67B91" w:rsidRDefault="00D67B91" w:rsidP="00B31C11">
            <w:r>
              <w:t>6.7</w:t>
            </w:r>
          </w:p>
        </w:tc>
        <w:tc>
          <w:tcPr>
            <w:tcW w:w="7380" w:type="dxa"/>
          </w:tcPr>
          <w:p w:rsidR="00D67B91" w:rsidRDefault="00D67B91" w:rsidP="00B31C11">
            <w:r>
              <w:t>Участие в мониторинге поставок оборудования, его использования, обучения учителей работе на поставленном оборудовании</w:t>
            </w:r>
          </w:p>
        </w:tc>
        <w:tc>
          <w:tcPr>
            <w:tcW w:w="2340" w:type="dxa"/>
          </w:tcPr>
          <w:p w:rsidR="00D67B91" w:rsidRDefault="00D67B91" w:rsidP="00B31C11">
            <w:proofErr w:type="spellStart"/>
            <w:r>
              <w:t>Шутьева</w:t>
            </w:r>
            <w:proofErr w:type="spellEnd"/>
            <w:r>
              <w:t xml:space="preserve"> Е.П.</w:t>
            </w:r>
          </w:p>
          <w:p w:rsidR="00D67B91" w:rsidRDefault="00D67B91" w:rsidP="00B31C11">
            <w:r>
              <w:t>Дронова И.В.</w:t>
            </w:r>
          </w:p>
        </w:tc>
        <w:tc>
          <w:tcPr>
            <w:tcW w:w="1980" w:type="dxa"/>
          </w:tcPr>
          <w:p w:rsidR="00D67B91" w:rsidRDefault="00D67B91" w:rsidP="005C5F8E">
            <w:r>
              <w:t>в течение года</w:t>
            </w:r>
          </w:p>
        </w:tc>
        <w:tc>
          <w:tcPr>
            <w:tcW w:w="3240" w:type="dxa"/>
          </w:tcPr>
          <w:p w:rsidR="00D67B91" w:rsidRDefault="00D67B91" w:rsidP="00B31C11">
            <w:r>
              <w:t>Отчёты о результатах мониторинга</w:t>
            </w:r>
          </w:p>
        </w:tc>
      </w:tr>
      <w:tr w:rsidR="00D67B91" w:rsidTr="00B31C11">
        <w:tc>
          <w:tcPr>
            <w:tcW w:w="720" w:type="dxa"/>
          </w:tcPr>
          <w:p w:rsidR="00D67B91" w:rsidRDefault="00D67B91" w:rsidP="00B31C11">
            <w:r>
              <w:t>6.8</w:t>
            </w:r>
          </w:p>
        </w:tc>
        <w:tc>
          <w:tcPr>
            <w:tcW w:w="7380" w:type="dxa"/>
          </w:tcPr>
          <w:p w:rsidR="00D67B91" w:rsidRDefault="00D67B91" w:rsidP="00B31C11">
            <w:r>
              <w:t xml:space="preserve">Участие в мониторинге организации процесса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обучающихся общеобразовательных учреждений по ФГОС начального общего образования</w:t>
            </w:r>
          </w:p>
        </w:tc>
        <w:tc>
          <w:tcPr>
            <w:tcW w:w="2340" w:type="dxa"/>
          </w:tcPr>
          <w:p w:rsidR="00D67B91" w:rsidRDefault="00D67B91" w:rsidP="00B31C11">
            <w:r>
              <w:t>Шаталина А.А.</w:t>
            </w:r>
          </w:p>
        </w:tc>
        <w:tc>
          <w:tcPr>
            <w:tcW w:w="1980" w:type="dxa"/>
          </w:tcPr>
          <w:p w:rsidR="00D67B91" w:rsidRDefault="00D67B91" w:rsidP="005C5F8E">
            <w:r>
              <w:t>в течение года</w:t>
            </w:r>
          </w:p>
        </w:tc>
        <w:tc>
          <w:tcPr>
            <w:tcW w:w="3240" w:type="dxa"/>
          </w:tcPr>
          <w:p w:rsidR="00D67B91" w:rsidRDefault="00D67B91" w:rsidP="00B31C11">
            <w:r>
              <w:t>Приказ по школе</w:t>
            </w:r>
          </w:p>
        </w:tc>
      </w:tr>
    </w:tbl>
    <w:p w:rsidR="00CF0260" w:rsidRDefault="00CF0260" w:rsidP="00CF0260"/>
    <w:p w:rsidR="00CF0260" w:rsidRDefault="00CF0260" w:rsidP="00CF0260"/>
    <w:p w:rsidR="00637406" w:rsidRDefault="00637406"/>
    <w:sectPr w:rsidR="00637406" w:rsidSect="00865F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FA6"/>
    <w:multiLevelType w:val="hybridMultilevel"/>
    <w:tmpl w:val="92880A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23F1"/>
    <w:multiLevelType w:val="hybridMultilevel"/>
    <w:tmpl w:val="6B32D0BA"/>
    <w:lvl w:ilvl="0" w:tplc="9BD84C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50326"/>
    <w:multiLevelType w:val="hybridMultilevel"/>
    <w:tmpl w:val="FD30DE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32BF7"/>
    <w:multiLevelType w:val="hybridMultilevel"/>
    <w:tmpl w:val="8EDE6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260"/>
    <w:rsid w:val="001D7E36"/>
    <w:rsid w:val="002B413E"/>
    <w:rsid w:val="002E64D6"/>
    <w:rsid w:val="005E51CC"/>
    <w:rsid w:val="006334E3"/>
    <w:rsid w:val="00637406"/>
    <w:rsid w:val="008D73E6"/>
    <w:rsid w:val="00CC4EAF"/>
    <w:rsid w:val="00CF0260"/>
    <w:rsid w:val="00D6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6</cp:revision>
  <dcterms:created xsi:type="dcterms:W3CDTF">2012-04-23T12:06:00Z</dcterms:created>
  <dcterms:modified xsi:type="dcterms:W3CDTF">2012-04-26T11:20:00Z</dcterms:modified>
</cp:coreProperties>
</file>